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AC" w:rsidRPr="007E31A9" w:rsidRDefault="000A14AC" w:rsidP="000A14AC">
      <w:pPr>
        <w:spacing w:line="276" w:lineRule="auto"/>
        <w:jc w:val="right"/>
        <w:rPr>
          <w:rFonts w:ascii="Arial" w:eastAsia="Times New Roman" w:hAnsi="Arial" w:cs="Arial"/>
          <w:b/>
          <w:i/>
          <w:sz w:val="22"/>
          <w:szCs w:val="22"/>
        </w:rPr>
      </w:pPr>
      <w:r w:rsidRPr="007E31A9">
        <w:rPr>
          <w:rFonts w:ascii="Arial" w:eastAsia="Times New Roman" w:hAnsi="Arial" w:cs="Arial"/>
          <w:b/>
          <w:i/>
          <w:sz w:val="22"/>
          <w:szCs w:val="22"/>
        </w:rPr>
        <w:t>ANNEX 2</w:t>
      </w:r>
    </w:p>
    <w:p w:rsidR="000A14AC" w:rsidRPr="007E31A9" w:rsidRDefault="000A14AC" w:rsidP="000A14AC">
      <w:pPr>
        <w:spacing w:line="276" w:lineRule="auto"/>
        <w:jc w:val="right"/>
        <w:rPr>
          <w:rFonts w:ascii="Arial" w:eastAsia="Times New Roman" w:hAnsi="Arial" w:cs="Arial"/>
          <w:b/>
          <w:i/>
          <w:sz w:val="22"/>
          <w:szCs w:val="22"/>
        </w:rPr>
      </w:pPr>
      <w:r w:rsidRPr="007E31A9">
        <w:rPr>
          <w:rFonts w:ascii="Arial" w:eastAsia="Times New Roman" w:hAnsi="Arial" w:cs="Arial"/>
          <w:b/>
          <w:i/>
          <w:sz w:val="22"/>
          <w:szCs w:val="22"/>
        </w:rPr>
        <w:t xml:space="preserve">Capacity Building projects </w:t>
      </w:r>
    </w:p>
    <w:p w:rsidR="000A14AC" w:rsidRPr="007E31A9" w:rsidRDefault="000A14AC" w:rsidP="000A14AC">
      <w:pPr>
        <w:spacing w:line="276" w:lineRule="auto"/>
        <w:jc w:val="right"/>
        <w:rPr>
          <w:rFonts w:ascii="Arial" w:eastAsia="Times New Roman" w:hAnsi="Arial" w:cs="Arial"/>
          <w:b/>
          <w:sz w:val="22"/>
          <w:szCs w:val="22"/>
        </w:rPr>
      </w:pPr>
    </w:p>
    <w:p w:rsidR="000A14AC" w:rsidRPr="007E31A9" w:rsidRDefault="000A14AC" w:rsidP="000A14AC">
      <w:pPr>
        <w:pStyle w:val="SectionHeading"/>
        <w:tabs>
          <w:tab w:val="left" w:pos="720"/>
        </w:tabs>
        <w:spacing w:before="0" w:after="0" w:line="0" w:lineRule="atLeast"/>
        <w:ind w:firstLine="0"/>
        <w:jc w:val="center"/>
        <w:rPr>
          <w:rFonts w:cs="Arial"/>
          <w:sz w:val="22"/>
          <w:szCs w:val="22"/>
        </w:rPr>
      </w:pPr>
      <w:r w:rsidRPr="007E31A9">
        <w:rPr>
          <w:rFonts w:cs="Arial"/>
          <w:sz w:val="22"/>
          <w:szCs w:val="22"/>
        </w:rPr>
        <w:t>Grant Proposal Review Board</w:t>
      </w:r>
    </w:p>
    <w:p w:rsidR="000A14AC" w:rsidRPr="007E31A9" w:rsidRDefault="000A14AC" w:rsidP="000A14AC">
      <w:pPr>
        <w:pStyle w:val="Heading1"/>
        <w:keepLines w:val="0"/>
        <w:numPr>
          <w:ilvl w:val="0"/>
          <w:numId w:val="2"/>
        </w:numPr>
        <w:shd w:val="pct20" w:color="auto" w:fill="auto"/>
        <w:tabs>
          <w:tab w:val="left" w:pos="720"/>
        </w:tabs>
        <w:spacing w:before="0"/>
        <w:rPr>
          <w:rFonts w:ascii="Arial" w:hAnsi="Arial" w:cs="Arial"/>
          <w:color w:val="auto"/>
          <w:sz w:val="22"/>
          <w:szCs w:val="22"/>
        </w:rPr>
      </w:pPr>
      <w:bookmarkStart w:id="0" w:name="_Toc10618269"/>
      <w:r w:rsidRPr="007E31A9">
        <w:rPr>
          <w:rFonts w:ascii="Arial" w:hAnsi="Arial" w:cs="Arial"/>
          <w:color w:val="auto"/>
          <w:sz w:val="22"/>
          <w:szCs w:val="22"/>
          <w:shd w:val="pct20" w:color="auto" w:fill="auto"/>
        </w:rPr>
        <w:t xml:space="preserve">Purpose </w:t>
      </w:r>
      <w:bookmarkStart w:id="1" w:name="_Toc10618270"/>
      <w:bookmarkEnd w:id="0"/>
    </w:p>
    <w:bookmarkEnd w:id="1"/>
    <w:p w:rsidR="000A14AC" w:rsidRPr="007E31A9" w:rsidRDefault="000A14AC" w:rsidP="000A14AC">
      <w:pPr>
        <w:pStyle w:val="BodyTextIndent"/>
        <w:tabs>
          <w:tab w:val="left" w:pos="720"/>
        </w:tabs>
        <w:rPr>
          <w:rFonts w:cs="Arial"/>
          <w:sz w:val="22"/>
          <w:szCs w:val="22"/>
        </w:rPr>
      </w:pPr>
      <w:r w:rsidRPr="007E31A9">
        <w:rPr>
          <w:rFonts w:cs="Arial"/>
          <w:sz w:val="22"/>
          <w:szCs w:val="22"/>
        </w:rPr>
        <w:t xml:space="preserve">The Grant Proposals’ Review Board (RB) is to: </w:t>
      </w:r>
    </w:p>
    <w:p w:rsidR="000A14AC" w:rsidRPr="007E31A9" w:rsidRDefault="000A14AC" w:rsidP="000A14AC">
      <w:pPr>
        <w:pStyle w:val="ListBullet"/>
        <w:rPr>
          <w:rFonts w:cs="Arial"/>
          <w:sz w:val="22"/>
          <w:szCs w:val="22"/>
        </w:rPr>
      </w:pPr>
      <w:r w:rsidRPr="007E31A9">
        <w:rPr>
          <w:rFonts w:cs="Arial"/>
          <w:sz w:val="22"/>
          <w:szCs w:val="22"/>
        </w:rPr>
        <w:t>Serve as a central point for the vetting of inquiries and invitations from outside entities for AUA participation in grants from various funding agencies.</w:t>
      </w:r>
    </w:p>
    <w:p w:rsidR="000A14AC" w:rsidRPr="007E31A9" w:rsidRDefault="000A14AC" w:rsidP="000A14AC">
      <w:pPr>
        <w:pStyle w:val="ListBullet"/>
        <w:rPr>
          <w:rFonts w:cs="Arial"/>
          <w:sz w:val="22"/>
          <w:szCs w:val="22"/>
        </w:rPr>
      </w:pPr>
      <w:r w:rsidRPr="007E31A9">
        <w:rPr>
          <w:rFonts w:cs="Arial"/>
          <w:sz w:val="22"/>
          <w:szCs w:val="22"/>
        </w:rPr>
        <w:t>Serve as a central point for receiving, evaluating and recommending grant application proposals to be submitted to various funding agencies, based on AUA institutional and departmental development strategies/priorities;</w:t>
      </w:r>
    </w:p>
    <w:p w:rsidR="000A14AC" w:rsidRPr="007E31A9" w:rsidRDefault="000A14AC" w:rsidP="000A14AC">
      <w:pPr>
        <w:pStyle w:val="ListBullet"/>
        <w:rPr>
          <w:rFonts w:cs="Arial"/>
          <w:sz w:val="22"/>
          <w:szCs w:val="22"/>
        </w:rPr>
      </w:pPr>
      <w:r w:rsidRPr="007E31A9">
        <w:rPr>
          <w:rFonts w:cs="Arial"/>
          <w:sz w:val="22"/>
          <w:szCs w:val="22"/>
        </w:rPr>
        <w:t>Ensure synergy among departments in developing grant applications;</w:t>
      </w:r>
    </w:p>
    <w:p w:rsidR="000A14AC" w:rsidRPr="007E31A9" w:rsidRDefault="000A14AC" w:rsidP="000A14AC">
      <w:pPr>
        <w:pStyle w:val="ListBullet"/>
        <w:tabs>
          <w:tab w:val="left" w:pos="720"/>
        </w:tabs>
        <w:rPr>
          <w:rFonts w:cs="Arial"/>
          <w:sz w:val="22"/>
          <w:szCs w:val="22"/>
        </w:rPr>
      </w:pPr>
      <w:r w:rsidRPr="007E31A9">
        <w:rPr>
          <w:rFonts w:cs="Arial"/>
          <w:sz w:val="22"/>
          <w:szCs w:val="22"/>
        </w:rPr>
        <w:t>Ensure effectiveness and efficiency in grant application preparation process and;</w:t>
      </w:r>
    </w:p>
    <w:p w:rsidR="000A14AC" w:rsidRPr="007E31A9" w:rsidRDefault="000A14AC" w:rsidP="000A14AC">
      <w:pPr>
        <w:pStyle w:val="ListBullet"/>
        <w:tabs>
          <w:tab w:val="left" w:pos="720"/>
        </w:tabs>
        <w:rPr>
          <w:rFonts w:cs="Arial"/>
          <w:sz w:val="22"/>
          <w:szCs w:val="22"/>
        </w:rPr>
      </w:pPr>
      <w:r w:rsidRPr="007E31A9">
        <w:rPr>
          <w:rFonts w:cs="Arial"/>
          <w:sz w:val="22"/>
          <w:szCs w:val="22"/>
        </w:rPr>
        <w:t>Assure organizational capacity is in place for project implementation in case of successful grant applications.</w:t>
      </w:r>
    </w:p>
    <w:p w:rsidR="000A14AC" w:rsidRPr="007E31A9" w:rsidRDefault="000A14AC" w:rsidP="000A14AC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cs="Arial"/>
          <w:sz w:val="22"/>
          <w:szCs w:val="22"/>
        </w:rPr>
      </w:pPr>
    </w:p>
    <w:p w:rsidR="000A14AC" w:rsidRPr="007E31A9" w:rsidRDefault="000A14AC" w:rsidP="000A14AC">
      <w:pPr>
        <w:pStyle w:val="Heading1"/>
        <w:keepLines w:val="0"/>
        <w:numPr>
          <w:ilvl w:val="0"/>
          <w:numId w:val="2"/>
        </w:numPr>
        <w:shd w:val="pct20" w:color="auto" w:fill="auto"/>
        <w:tabs>
          <w:tab w:val="left" w:pos="720"/>
        </w:tabs>
        <w:spacing w:before="0"/>
        <w:rPr>
          <w:rFonts w:ascii="Arial" w:hAnsi="Arial" w:cs="Arial"/>
          <w:color w:val="auto"/>
          <w:sz w:val="22"/>
          <w:szCs w:val="22"/>
        </w:rPr>
      </w:pPr>
      <w:r w:rsidRPr="007E31A9">
        <w:rPr>
          <w:rFonts w:ascii="Arial" w:hAnsi="Arial" w:cs="Arial"/>
          <w:color w:val="auto"/>
          <w:sz w:val="22"/>
          <w:szCs w:val="22"/>
        </w:rPr>
        <w:t xml:space="preserve">Membership </w:t>
      </w:r>
    </w:p>
    <w:p w:rsidR="000A14AC" w:rsidRPr="007E31A9" w:rsidRDefault="000A14AC" w:rsidP="000A14AC">
      <w:pPr>
        <w:pStyle w:val="BodyTextIndent"/>
        <w:tabs>
          <w:tab w:val="left" w:pos="720"/>
          <w:tab w:val="left" w:pos="9900"/>
        </w:tabs>
        <w:rPr>
          <w:rFonts w:cs="Arial"/>
          <w:sz w:val="22"/>
          <w:szCs w:val="22"/>
        </w:rPr>
      </w:pPr>
      <w:r w:rsidRPr="007E31A9">
        <w:rPr>
          <w:rFonts w:cs="Arial"/>
          <w:sz w:val="22"/>
          <w:szCs w:val="22"/>
        </w:rPr>
        <w:t xml:space="preserve">The President appoints the RB members including field specialists.  </w:t>
      </w:r>
    </w:p>
    <w:p w:rsidR="000A14AC" w:rsidRPr="007E31A9" w:rsidRDefault="000A14AC" w:rsidP="000A14AC">
      <w:pPr>
        <w:pStyle w:val="BodyTextIndent"/>
        <w:tabs>
          <w:tab w:val="left" w:pos="720"/>
          <w:tab w:val="left" w:pos="9900"/>
        </w:tabs>
        <w:rPr>
          <w:rFonts w:cs="Arial"/>
          <w:sz w:val="22"/>
          <w:szCs w:val="22"/>
        </w:rPr>
      </w:pPr>
      <w:r w:rsidRPr="007E31A9">
        <w:rPr>
          <w:rFonts w:cs="Arial"/>
          <w:sz w:val="22"/>
          <w:szCs w:val="22"/>
        </w:rPr>
        <w:t xml:space="preserve">The RB will meet based on need with prior notification of one week. Proposals become viable once approved by RB; see </w:t>
      </w:r>
      <w:r w:rsidRPr="0006570F">
        <w:rPr>
          <w:rFonts w:cs="Arial"/>
          <w:color w:val="2E74B5" w:themeColor="accent1" w:themeShade="BF"/>
          <w:sz w:val="22"/>
          <w:szCs w:val="22"/>
        </w:rPr>
        <w:t>Section II: Grant Proposal Information form below</w:t>
      </w:r>
      <w:r w:rsidRPr="007E31A9">
        <w:rPr>
          <w:rFonts w:cs="Arial"/>
          <w:sz w:val="22"/>
          <w:szCs w:val="22"/>
        </w:rPr>
        <w:t xml:space="preserve">. </w:t>
      </w:r>
    </w:p>
    <w:p w:rsidR="000A14AC" w:rsidRPr="007E31A9" w:rsidRDefault="000A14AC" w:rsidP="000A14AC">
      <w:pPr>
        <w:rPr>
          <w:rFonts w:ascii="Arial" w:hAnsi="Arial" w:cs="Arial"/>
          <w:sz w:val="22"/>
          <w:szCs w:val="22"/>
        </w:rPr>
      </w:pPr>
    </w:p>
    <w:p w:rsidR="000A14AC" w:rsidRPr="007E31A9" w:rsidRDefault="000A14AC" w:rsidP="000A14AC">
      <w:pPr>
        <w:pStyle w:val="Heading1"/>
        <w:keepLines w:val="0"/>
        <w:numPr>
          <w:ilvl w:val="0"/>
          <w:numId w:val="2"/>
        </w:numPr>
        <w:shd w:val="pct20" w:color="auto" w:fill="auto"/>
        <w:tabs>
          <w:tab w:val="left" w:pos="720"/>
        </w:tabs>
        <w:spacing w:after="120"/>
        <w:rPr>
          <w:rFonts w:ascii="Arial" w:hAnsi="Arial" w:cs="Arial"/>
          <w:color w:val="auto"/>
          <w:sz w:val="22"/>
          <w:szCs w:val="22"/>
        </w:rPr>
      </w:pPr>
      <w:r w:rsidRPr="007E31A9">
        <w:rPr>
          <w:rFonts w:ascii="Arial" w:hAnsi="Arial" w:cs="Arial"/>
          <w:color w:val="auto"/>
          <w:sz w:val="22"/>
          <w:szCs w:val="22"/>
        </w:rPr>
        <w:t>Grant Application Proposal Evaluation Criteria</w:t>
      </w:r>
    </w:p>
    <w:p w:rsidR="000A14AC" w:rsidRPr="007E31A9" w:rsidRDefault="000A14AC" w:rsidP="000A14AC">
      <w:pPr>
        <w:pStyle w:val="ListBullet3"/>
        <w:numPr>
          <w:ilvl w:val="0"/>
          <w:numId w:val="3"/>
        </w:numPr>
        <w:ind w:left="810"/>
        <w:rPr>
          <w:b/>
          <w:sz w:val="22"/>
          <w:szCs w:val="22"/>
        </w:rPr>
      </w:pPr>
      <w:r w:rsidRPr="007E31A9">
        <w:rPr>
          <w:b/>
          <w:sz w:val="22"/>
          <w:szCs w:val="22"/>
        </w:rPr>
        <w:t xml:space="preserve">Relevance </w:t>
      </w:r>
    </w:p>
    <w:p w:rsidR="000A14AC" w:rsidRPr="007E31A9" w:rsidRDefault="000A14AC" w:rsidP="000A14AC">
      <w:pPr>
        <w:pStyle w:val="ListBullet3"/>
        <w:ind w:left="810" w:hanging="360"/>
        <w:rPr>
          <w:sz w:val="22"/>
          <w:szCs w:val="22"/>
        </w:rPr>
      </w:pPr>
      <w:r w:rsidRPr="007E31A9">
        <w:rPr>
          <w:sz w:val="22"/>
          <w:szCs w:val="22"/>
        </w:rPr>
        <w:tab/>
        <w:t>To what extent is the project suggested suited to the context and needs of AUA strategic development priorities?</w:t>
      </w:r>
    </w:p>
    <w:p w:rsidR="000A14AC" w:rsidRPr="007E31A9" w:rsidRDefault="000A14AC" w:rsidP="000A14AC">
      <w:pPr>
        <w:pStyle w:val="ListBullet3"/>
        <w:numPr>
          <w:ilvl w:val="0"/>
          <w:numId w:val="3"/>
        </w:numPr>
        <w:ind w:left="810"/>
        <w:rPr>
          <w:b/>
          <w:sz w:val="22"/>
          <w:szCs w:val="22"/>
        </w:rPr>
      </w:pPr>
      <w:r w:rsidRPr="007E31A9">
        <w:rPr>
          <w:b/>
          <w:sz w:val="22"/>
          <w:szCs w:val="22"/>
        </w:rPr>
        <w:t>Composition of the team for application preparation</w:t>
      </w:r>
    </w:p>
    <w:p w:rsidR="000A14AC" w:rsidRPr="007E31A9" w:rsidRDefault="000A14AC" w:rsidP="000A14AC">
      <w:pPr>
        <w:pStyle w:val="ListBullet3"/>
        <w:ind w:left="810" w:hanging="360"/>
        <w:rPr>
          <w:sz w:val="22"/>
          <w:szCs w:val="22"/>
        </w:rPr>
      </w:pPr>
      <w:r w:rsidRPr="007E31A9">
        <w:rPr>
          <w:sz w:val="22"/>
          <w:szCs w:val="22"/>
        </w:rPr>
        <w:t xml:space="preserve">Is there a team in place qualified for preparation?  </w:t>
      </w:r>
    </w:p>
    <w:p w:rsidR="000A14AC" w:rsidRPr="007E31A9" w:rsidRDefault="000A14AC" w:rsidP="000A14AC">
      <w:pPr>
        <w:pStyle w:val="ListBullet3"/>
        <w:numPr>
          <w:ilvl w:val="0"/>
          <w:numId w:val="3"/>
        </w:numPr>
        <w:ind w:left="810"/>
        <w:rPr>
          <w:b/>
          <w:sz w:val="22"/>
          <w:szCs w:val="22"/>
        </w:rPr>
      </w:pPr>
      <w:r w:rsidRPr="007E31A9">
        <w:rPr>
          <w:b/>
          <w:sz w:val="22"/>
          <w:szCs w:val="22"/>
        </w:rPr>
        <w:t>Organizational capacity for project implementation</w:t>
      </w:r>
    </w:p>
    <w:p w:rsidR="000A14AC" w:rsidRPr="007E31A9" w:rsidRDefault="000A14AC" w:rsidP="000A14AC">
      <w:pPr>
        <w:pStyle w:val="ListBullet3"/>
        <w:ind w:left="810" w:hanging="360"/>
        <w:rPr>
          <w:sz w:val="22"/>
          <w:szCs w:val="22"/>
        </w:rPr>
      </w:pPr>
      <w:r w:rsidRPr="007E31A9">
        <w:rPr>
          <w:sz w:val="22"/>
          <w:szCs w:val="22"/>
        </w:rPr>
        <w:t xml:space="preserve">Can the Department/College/School carry out the implementation? </w:t>
      </w:r>
    </w:p>
    <w:p w:rsidR="000A14AC" w:rsidRPr="007E31A9" w:rsidRDefault="000A14AC" w:rsidP="000A14AC">
      <w:pPr>
        <w:pStyle w:val="ListBullet3"/>
        <w:numPr>
          <w:ilvl w:val="0"/>
          <w:numId w:val="5"/>
        </w:numPr>
        <w:ind w:left="810"/>
        <w:rPr>
          <w:sz w:val="22"/>
          <w:szCs w:val="22"/>
        </w:rPr>
      </w:pPr>
      <w:r w:rsidRPr="007E31A9">
        <w:rPr>
          <w:sz w:val="22"/>
          <w:szCs w:val="22"/>
        </w:rPr>
        <w:t xml:space="preserve">as a coordinator </w:t>
      </w:r>
    </w:p>
    <w:p w:rsidR="000A14AC" w:rsidRPr="007E31A9" w:rsidRDefault="000A14AC" w:rsidP="000A14AC">
      <w:pPr>
        <w:pStyle w:val="ListBullet3"/>
        <w:numPr>
          <w:ilvl w:val="0"/>
          <w:numId w:val="5"/>
        </w:numPr>
        <w:ind w:left="810"/>
        <w:rPr>
          <w:sz w:val="22"/>
          <w:szCs w:val="22"/>
        </w:rPr>
      </w:pPr>
      <w:r w:rsidRPr="007E31A9">
        <w:rPr>
          <w:sz w:val="22"/>
          <w:szCs w:val="22"/>
        </w:rPr>
        <w:t xml:space="preserve">as a partner </w:t>
      </w:r>
    </w:p>
    <w:p w:rsidR="000A14AC" w:rsidRPr="007E31A9" w:rsidRDefault="000A14AC" w:rsidP="000A14AC">
      <w:pPr>
        <w:pStyle w:val="ListBullet3"/>
        <w:ind w:left="810" w:hanging="360"/>
        <w:rPr>
          <w:b/>
          <w:sz w:val="22"/>
          <w:szCs w:val="22"/>
        </w:rPr>
      </w:pPr>
    </w:p>
    <w:p w:rsidR="000A14AC" w:rsidRPr="007E31A9" w:rsidRDefault="000A14AC" w:rsidP="000A14AC">
      <w:pPr>
        <w:pStyle w:val="ListBullet3"/>
        <w:numPr>
          <w:ilvl w:val="0"/>
          <w:numId w:val="3"/>
        </w:numPr>
        <w:ind w:left="810"/>
        <w:rPr>
          <w:b/>
          <w:sz w:val="22"/>
          <w:szCs w:val="22"/>
        </w:rPr>
      </w:pPr>
      <w:r w:rsidRPr="007E31A9">
        <w:rPr>
          <w:b/>
          <w:sz w:val="22"/>
          <w:szCs w:val="22"/>
        </w:rPr>
        <w:t>Value added and</w:t>
      </w:r>
      <w:r w:rsidRPr="007E31A9">
        <w:rPr>
          <w:sz w:val="22"/>
          <w:szCs w:val="22"/>
        </w:rPr>
        <w:t xml:space="preserve"> </w:t>
      </w:r>
      <w:r w:rsidRPr="007E31A9">
        <w:rPr>
          <w:b/>
          <w:sz w:val="22"/>
          <w:szCs w:val="22"/>
        </w:rPr>
        <w:t>Impact</w:t>
      </w:r>
    </w:p>
    <w:p w:rsidR="000A14AC" w:rsidRPr="007E31A9" w:rsidRDefault="000A14AC" w:rsidP="000A14AC">
      <w:pPr>
        <w:pStyle w:val="ListBullet3"/>
        <w:ind w:left="810" w:hanging="360"/>
        <w:rPr>
          <w:sz w:val="22"/>
          <w:szCs w:val="22"/>
        </w:rPr>
      </w:pPr>
      <w:r w:rsidRPr="007E31A9">
        <w:rPr>
          <w:sz w:val="22"/>
          <w:szCs w:val="22"/>
        </w:rPr>
        <w:t xml:space="preserve">What value added will the project bring to AUA? What impact can the project have at departmental, institutional and national levels? </w:t>
      </w:r>
    </w:p>
    <w:p w:rsidR="000A14AC" w:rsidRPr="007E31A9" w:rsidRDefault="000A14AC" w:rsidP="000A14AC">
      <w:pPr>
        <w:pStyle w:val="ListBullet3"/>
        <w:ind w:left="810" w:hanging="360"/>
        <w:rPr>
          <w:sz w:val="22"/>
          <w:szCs w:val="22"/>
        </w:rPr>
      </w:pPr>
    </w:p>
    <w:p w:rsidR="000A14AC" w:rsidRPr="007E31A9" w:rsidRDefault="000A14AC" w:rsidP="000A14AC">
      <w:pPr>
        <w:pStyle w:val="ListBullet3"/>
        <w:numPr>
          <w:ilvl w:val="0"/>
          <w:numId w:val="3"/>
        </w:numPr>
        <w:rPr>
          <w:sz w:val="22"/>
          <w:szCs w:val="22"/>
        </w:rPr>
      </w:pPr>
      <w:r w:rsidRPr="007E31A9">
        <w:rPr>
          <w:sz w:val="22"/>
          <w:szCs w:val="22"/>
        </w:rPr>
        <w:lastRenderedPageBreak/>
        <w:t>The RB members will evaluate each proposal according to above mentioned criteria on the scale of 1-10.</w:t>
      </w:r>
    </w:p>
    <w:p w:rsidR="000A14AC" w:rsidRPr="007E31A9" w:rsidRDefault="000A14AC" w:rsidP="000A14AC">
      <w:pPr>
        <w:pStyle w:val="ListBullet3"/>
        <w:ind w:left="900" w:hanging="324"/>
        <w:rPr>
          <w:sz w:val="22"/>
          <w:szCs w:val="22"/>
        </w:rPr>
      </w:pPr>
    </w:p>
    <w:tbl>
      <w:tblPr>
        <w:tblW w:w="92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837"/>
        <w:gridCol w:w="837"/>
        <w:gridCol w:w="837"/>
        <w:gridCol w:w="837"/>
        <w:gridCol w:w="837"/>
        <w:gridCol w:w="837"/>
        <w:gridCol w:w="837"/>
      </w:tblGrid>
      <w:tr w:rsidR="000A14AC" w:rsidRPr="007E31A9" w:rsidTr="00725C8C">
        <w:trPr>
          <w:trHeight w:val="461"/>
        </w:trPr>
        <w:tc>
          <w:tcPr>
            <w:tcW w:w="3385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  <w:r w:rsidRPr="007E31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  <w:r w:rsidRPr="007E31A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  <w:r w:rsidRPr="007E31A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  <w:r w:rsidRPr="007E31A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  <w:r w:rsidRPr="007E31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  <w:r w:rsidRPr="007E31A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  <w:r w:rsidRPr="007E31A9">
              <w:rPr>
                <w:b/>
                <w:sz w:val="22"/>
                <w:szCs w:val="22"/>
              </w:rPr>
              <w:t>7</w:t>
            </w:r>
          </w:p>
        </w:tc>
      </w:tr>
      <w:tr w:rsidR="000A14AC" w:rsidRPr="007E31A9" w:rsidTr="00725C8C">
        <w:trPr>
          <w:trHeight w:val="478"/>
        </w:trPr>
        <w:tc>
          <w:tcPr>
            <w:tcW w:w="3385" w:type="dxa"/>
            <w:shd w:val="clear" w:color="auto" w:fill="auto"/>
          </w:tcPr>
          <w:p w:rsidR="000A14AC" w:rsidRPr="007E31A9" w:rsidRDefault="000A14AC" w:rsidP="000A14AC">
            <w:pPr>
              <w:pStyle w:val="ListBullet3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7E31A9">
              <w:rPr>
                <w:b/>
                <w:sz w:val="22"/>
                <w:szCs w:val="22"/>
              </w:rPr>
              <w:t>Relevance</w:t>
            </w: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</w:tr>
      <w:tr w:rsidR="000A14AC" w:rsidRPr="007E31A9" w:rsidTr="00725C8C">
        <w:trPr>
          <w:trHeight w:val="461"/>
        </w:trPr>
        <w:tc>
          <w:tcPr>
            <w:tcW w:w="3385" w:type="dxa"/>
            <w:shd w:val="clear" w:color="auto" w:fill="auto"/>
          </w:tcPr>
          <w:p w:rsidR="000A14AC" w:rsidRPr="007E31A9" w:rsidRDefault="000A14AC" w:rsidP="000A14AC">
            <w:pPr>
              <w:pStyle w:val="ListBullet3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7E31A9">
              <w:rPr>
                <w:b/>
                <w:sz w:val="22"/>
                <w:szCs w:val="22"/>
              </w:rPr>
              <w:t>Availability of a team qualified for application preparation</w:t>
            </w: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</w:tr>
      <w:tr w:rsidR="000A14AC" w:rsidRPr="007E31A9" w:rsidTr="00725C8C">
        <w:trPr>
          <w:trHeight w:val="478"/>
        </w:trPr>
        <w:tc>
          <w:tcPr>
            <w:tcW w:w="3385" w:type="dxa"/>
            <w:shd w:val="clear" w:color="auto" w:fill="auto"/>
          </w:tcPr>
          <w:p w:rsidR="000A14AC" w:rsidRPr="007E31A9" w:rsidRDefault="000A14AC" w:rsidP="000A14AC">
            <w:pPr>
              <w:pStyle w:val="ListBullet3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7E31A9">
              <w:rPr>
                <w:b/>
                <w:sz w:val="22"/>
                <w:szCs w:val="22"/>
              </w:rPr>
              <w:t>Organizational capacity for project implementation</w:t>
            </w: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</w:tr>
      <w:tr w:rsidR="000A14AC" w:rsidRPr="007E31A9" w:rsidTr="00725C8C">
        <w:trPr>
          <w:trHeight w:val="461"/>
        </w:trPr>
        <w:tc>
          <w:tcPr>
            <w:tcW w:w="3385" w:type="dxa"/>
            <w:shd w:val="clear" w:color="auto" w:fill="auto"/>
          </w:tcPr>
          <w:p w:rsidR="000A14AC" w:rsidRPr="007E31A9" w:rsidRDefault="000A14AC" w:rsidP="000A14AC">
            <w:pPr>
              <w:pStyle w:val="ListBullet3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7E31A9">
              <w:rPr>
                <w:b/>
                <w:sz w:val="22"/>
                <w:szCs w:val="22"/>
              </w:rPr>
              <w:t>Value added and Impact</w:t>
            </w:r>
          </w:p>
          <w:p w:rsidR="000A14AC" w:rsidRPr="007E31A9" w:rsidRDefault="000A14AC" w:rsidP="00725C8C">
            <w:pPr>
              <w:pStyle w:val="ListBullet3"/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0A14AC" w:rsidRPr="007E31A9" w:rsidRDefault="000A14AC" w:rsidP="00725C8C">
            <w:pPr>
              <w:pStyle w:val="ListBullet3"/>
              <w:rPr>
                <w:b/>
                <w:sz w:val="22"/>
                <w:szCs w:val="22"/>
              </w:rPr>
            </w:pPr>
          </w:p>
        </w:tc>
      </w:tr>
    </w:tbl>
    <w:p w:rsidR="000A14AC" w:rsidRPr="007E31A9" w:rsidRDefault="000A14AC" w:rsidP="000A14AC">
      <w:pPr>
        <w:pStyle w:val="ListBullet3"/>
        <w:rPr>
          <w:sz w:val="22"/>
          <w:szCs w:val="22"/>
        </w:rPr>
      </w:pPr>
    </w:p>
    <w:p w:rsidR="00A8690B" w:rsidRDefault="00A8690B">
      <w:bookmarkStart w:id="2" w:name="_GoBack"/>
      <w:bookmarkEnd w:id="2"/>
    </w:p>
    <w:sectPr w:rsidR="00A86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5B56"/>
    <w:multiLevelType w:val="hybridMultilevel"/>
    <w:tmpl w:val="2382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818AD"/>
    <w:multiLevelType w:val="hybridMultilevel"/>
    <w:tmpl w:val="C57A69E8"/>
    <w:lvl w:ilvl="0" w:tplc="53A0864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5994448D"/>
    <w:multiLevelType w:val="hybridMultilevel"/>
    <w:tmpl w:val="1DDE0E66"/>
    <w:lvl w:ilvl="0" w:tplc="E4A29766">
      <w:start w:val="1"/>
      <w:numFmt w:val="upperLetter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652EF1"/>
    <w:multiLevelType w:val="hybridMultilevel"/>
    <w:tmpl w:val="C3DED036"/>
    <w:lvl w:ilvl="0" w:tplc="4BAC8BC6">
      <w:start w:val="3"/>
      <w:numFmt w:val="bullet"/>
      <w:lvlText w:val="-"/>
      <w:lvlJc w:val="left"/>
      <w:pPr>
        <w:ind w:left="1296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7ACD5C7E"/>
    <w:multiLevelType w:val="hybridMultilevel"/>
    <w:tmpl w:val="55307F04"/>
    <w:lvl w:ilvl="0" w:tplc="C81C72DC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AC"/>
    <w:rsid w:val="000A14AC"/>
    <w:rsid w:val="00A8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6C7EF-0C27-47F4-96E4-8DC69495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4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4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4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basedOn w:val="Normal"/>
    <w:rsid w:val="000A14AC"/>
    <w:pPr>
      <w:numPr>
        <w:numId w:val="1"/>
      </w:numPr>
      <w:spacing w:before="120"/>
    </w:pPr>
    <w:rPr>
      <w:rFonts w:ascii="Arial" w:eastAsia="Times" w:hAnsi="Arial"/>
      <w:sz w:val="20"/>
      <w:szCs w:val="20"/>
    </w:rPr>
  </w:style>
  <w:style w:type="paragraph" w:styleId="ListBullet3">
    <w:name w:val="List Bullet 3"/>
    <w:basedOn w:val="Normal"/>
    <w:autoRedefine/>
    <w:rsid w:val="000A14AC"/>
    <w:pPr>
      <w:spacing w:before="180"/>
      <w:ind w:left="360"/>
    </w:pPr>
    <w:rPr>
      <w:rFonts w:ascii="Arial" w:eastAsia="Times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rsid w:val="000A14AC"/>
    <w:pPr>
      <w:spacing w:before="120"/>
      <w:ind w:left="360"/>
    </w:pPr>
    <w:rPr>
      <w:rFonts w:ascii="Arial" w:eastAsia="Times New Roman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A14AC"/>
    <w:rPr>
      <w:rFonts w:ascii="Arial" w:eastAsia="Times New Roman" w:hAnsi="Arial" w:cs="Times New Roman"/>
      <w:sz w:val="20"/>
      <w:szCs w:val="20"/>
    </w:rPr>
  </w:style>
  <w:style w:type="paragraph" w:customStyle="1" w:styleId="SectionHeading">
    <w:name w:val="Section Heading"/>
    <w:basedOn w:val="Heading1"/>
    <w:rsid w:val="000A14AC"/>
    <w:pPr>
      <w:shd w:val="pct15" w:color="auto" w:fill="auto"/>
      <w:spacing w:before="220" w:after="220" w:line="280" w:lineRule="atLeast"/>
      <w:ind w:firstLine="1080"/>
    </w:pPr>
    <w:rPr>
      <w:rFonts w:ascii="Arial" w:eastAsia="Times New Roman" w:hAnsi="Arial" w:cs="Times New Roman"/>
      <w:b/>
      <w:color w:val="auto"/>
      <w:spacing w:val="-10"/>
      <w:kern w:val="28"/>
      <w:position w:val="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Vardanyan</dc:creator>
  <cp:keywords/>
  <dc:description/>
  <cp:lastModifiedBy>Tigran Vardanyan</cp:lastModifiedBy>
  <cp:revision>1</cp:revision>
  <dcterms:created xsi:type="dcterms:W3CDTF">2019-12-19T13:43:00Z</dcterms:created>
  <dcterms:modified xsi:type="dcterms:W3CDTF">2019-12-19T13:45:00Z</dcterms:modified>
</cp:coreProperties>
</file>